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3BD" w:rsidRDefault="007B4EF0" w:rsidP="008D7135">
      <w:pPr>
        <w:jc w:val="center"/>
      </w:pPr>
      <w:bookmarkStart w:id="0" w:name="_GoBack"/>
      <w:bookmarkEnd w:id="0"/>
      <w:r w:rsidRPr="00BA0324">
        <w:rPr>
          <w:noProof/>
        </w:rPr>
        <w:drawing>
          <wp:inline distT="0" distB="0" distL="0" distR="0">
            <wp:extent cx="5000625" cy="638175"/>
            <wp:effectExtent l="0" t="0" r="0" b="0"/>
            <wp:docPr id="1" name="Picture 1" descr="C:\Users\wegehaupt_olga\AppData\Local\Microsoft\Windows\Temporary Internet Files\Content.Outlook\HZ42O8XJ\Advocate Aurora gre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gehaupt_olga\AppData\Local\Microsoft\Windows\Temporary Internet Files\Content.Outlook\HZ42O8XJ\Advocate Aurora grey (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0625" cy="638175"/>
                    </a:xfrm>
                    <a:prstGeom prst="rect">
                      <a:avLst/>
                    </a:prstGeom>
                    <a:noFill/>
                    <a:ln>
                      <a:noFill/>
                    </a:ln>
                  </pic:spPr>
                </pic:pic>
              </a:graphicData>
            </a:graphic>
          </wp:inline>
        </w:drawing>
      </w:r>
    </w:p>
    <w:p w:rsidR="008D7135" w:rsidRPr="002B713E" w:rsidRDefault="008D7135"/>
    <w:p w:rsidR="00B11309" w:rsidRPr="00B11309" w:rsidRDefault="00B11309" w:rsidP="00B11309">
      <w:pPr>
        <w:spacing w:before="200" w:after="0" w:line="216" w:lineRule="auto"/>
        <w:jc w:val="center"/>
        <w:rPr>
          <w:rFonts w:ascii="Times New Roman" w:eastAsia="Times New Roman" w:hAnsi="Times New Roman"/>
          <w:sz w:val="24"/>
          <w:szCs w:val="24"/>
        </w:rPr>
      </w:pPr>
      <w:r w:rsidRPr="00B11309">
        <w:rPr>
          <w:rFonts w:ascii="Arial" w:eastAsia="Arial" w:hAnsi="Arial" w:cs="Arial"/>
          <w:b/>
          <w:bCs/>
          <w:kern w:val="24"/>
          <w:sz w:val="40"/>
          <w:szCs w:val="40"/>
        </w:rPr>
        <w:t>Slowing Down Over the Holidays</w:t>
      </w:r>
    </w:p>
    <w:p w:rsidR="002B713E" w:rsidRPr="00B11309" w:rsidRDefault="002B713E"/>
    <w:p w:rsidR="002B713E" w:rsidRDefault="00F73268" w:rsidP="00F73268">
      <w:r>
        <w:rPr>
          <w:noProof/>
        </w:rPr>
        <mc:AlternateContent>
          <mc:Choice Requires="wps">
            <w:drawing>
              <wp:anchor distT="45720" distB="45720" distL="114300" distR="114300" simplePos="0" relativeHeight="251657728" behindDoc="0" locked="0" layoutInCell="1" allowOverlap="1">
                <wp:simplePos x="0" y="0"/>
                <wp:positionH relativeFrom="column">
                  <wp:posOffset>3219450</wp:posOffset>
                </wp:positionH>
                <wp:positionV relativeFrom="paragraph">
                  <wp:posOffset>330200</wp:posOffset>
                </wp:positionV>
                <wp:extent cx="2686050" cy="1038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038225"/>
                        </a:xfrm>
                        <a:prstGeom prst="rect">
                          <a:avLst/>
                        </a:prstGeom>
                        <a:solidFill>
                          <a:srgbClr val="FFFFFF"/>
                        </a:solidFill>
                        <a:ln w="9525">
                          <a:noFill/>
                          <a:miter lim="800000"/>
                          <a:headEnd/>
                          <a:tailEnd/>
                        </a:ln>
                      </wps:spPr>
                      <wps:txbx>
                        <w:txbxContent>
                          <w:p w:rsidR="00B11309" w:rsidRPr="00B11309" w:rsidRDefault="00B11309" w:rsidP="00B11309">
                            <w:pPr>
                              <w:spacing w:after="0" w:line="240" w:lineRule="auto"/>
                              <w:rPr>
                                <w:rFonts w:ascii="Times New Roman" w:eastAsia="Times New Roman" w:hAnsi="Times New Roman"/>
                                <w:sz w:val="24"/>
                                <w:szCs w:val="24"/>
                              </w:rPr>
                            </w:pPr>
                            <w:r w:rsidRPr="00B11309">
                              <w:rPr>
                                <w:rFonts w:eastAsiaTheme="minorEastAsia" w:cstheme="minorBidi"/>
                                <w:color w:val="000000" w:themeColor="text1"/>
                                <w:kern w:val="24"/>
                                <w:sz w:val="24"/>
                                <w:szCs w:val="24"/>
                              </w:rPr>
                              <w:t>Holidays can be overwhelming. There’s financial stress, family relationships to navigate, baking, eating, traveling….!  How can you slow down and connect with what is most important to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3.5pt;margin-top:26pt;width:211.5pt;height:81.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" stroked="f">
                <v:textbox>
                  <w:txbxContent>
                    <w:p w:rsidR="00B11309" w:rsidRPr="00B11309" w:rsidRDefault="00B11309" w:rsidP="00B11309">
                      <w:pPr>
                        <w:spacing w:after="0" w:line="240" w:lineRule="auto"/>
                        <w:rPr>
                          <w:rFonts w:ascii="Times New Roman" w:eastAsia="Times New Roman" w:hAnsi="Times New Roman"/>
                          <w:sz w:val="24"/>
                          <w:szCs w:val="24"/>
                        </w:rPr>
                      </w:pPr>
                      <w:r w:rsidRPr="00B11309">
                        <w:rPr>
                          <w:rFonts w:eastAsiaTheme="minorEastAsia" w:cstheme="minorBidi"/>
                          <w:color w:val="000000" w:themeColor="text1"/>
                          <w:kern w:val="24"/>
                          <w:sz w:val="24"/>
                          <w:szCs w:val="24"/>
                        </w:rPr>
                        <w:t>Holidays can be overwhelming. There’s financial stress, family relationships to navigate, baking, eating, traveling….!  How can you slow down and connect with what is most important to you?</w:t>
                      </w:r>
                    </w:p>
                  </w:txbxContent>
                </v:textbox>
                <w10:wrap type="square"/>
              </v:shape>
            </w:pict>
          </mc:Fallback>
        </mc:AlternateContent>
      </w:r>
      <w:r w:rsidR="00B11309">
        <w:rPr>
          <w:noProof/>
        </w:rPr>
        <w:drawing>
          <wp:inline distT="0" distB="0" distL="0" distR="0" wp14:anchorId="473A0C18" wp14:editId="1D688AC3">
            <wp:extent cx="2372548" cy="1556084"/>
            <wp:effectExtent l="0" t="0" r="8890" b="6350"/>
            <wp:docPr id="1026" name="Picture 2" descr="Image result for hands on coffee mug">
              <a:extLst xmlns:a="http://schemas.openxmlformats.org/drawingml/2006/main">
                <a:ext uri="{FF2B5EF4-FFF2-40B4-BE49-F238E27FC236}">
                  <a16:creationId xmlns:a16="http://schemas.microsoft.com/office/drawing/2014/main" id="{EF38C3F3-F24C-4CD4-86E9-3C1C8B719B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hands on coffee mug">
                      <a:extLst>
                        <a:ext uri="{FF2B5EF4-FFF2-40B4-BE49-F238E27FC236}">
                          <a16:creationId xmlns:a16="http://schemas.microsoft.com/office/drawing/2014/main" id="{EF38C3F3-F24C-4CD4-86E9-3C1C8B719BC1}"/>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b="8646"/>
                    <a:stretch/>
                  </pic:blipFill>
                  <pic:spPr bwMode="auto">
                    <a:xfrm>
                      <a:off x="0" y="0"/>
                      <a:ext cx="2372548" cy="155608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B11309" w:rsidRPr="00B11309" w:rsidRDefault="00B11309" w:rsidP="00B11309">
      <w:pPr>
        <w:spacing w:after="0" w:line="240" w:lineRule="auto"/>
        <w:rPr>
          <w:rFonts w:eastAsia="Arial" w:cs="Arial"/>
          <w:color w:val="000000" w:themeColor="text1"/>
          <w:kern w:val="24"/>
          <w:sz w:val="24"/>
          <w:szCs w:val="24"/>
        </w:rPr>
      </w:pPr>
    </w:p>
    <w:p w:rsidR="00B11309" w:rsidRPr="00B11309" w:rsidRDefault="00B11309" w:rsidP="00B11309">
      <w:pPr>
        <w:spacing w:after="0" w:line="240" w:lineRule="auto"/>
        <w:rPr>
          <w:rFonts w:eastAsia="Arial" w:cs="Arial"/>
          <w:color w:val="000000" w:themeColor="text1"/>
          <w:kern w:val="24"/>
          <w:sz w:val="24"/>
          <w:szCs w:val="24"/>
        </w:rPr>
      </w:pPr>
      <w:r w:rsidRPr="00B11309">
        <w:rPr>
          <w:rFonts w:eastAsia="Arial" w:cs="Arial"/>
          <w:color w:val="000000" w:themeColor="text1"/>
          <w:kern w:val="24"/>
          <w:sz w:val="24"/>
          <w:szCs w:val="24"/>
        </w:rPr>
        <w:t>First, take some time to think and pray about how you would like to feel during the holidays this year. It can be helpful to paint a mental picture and choose words that represent that picture. Don’t overthink it – just start writing down words as they pop into your mind.</w:t>
      </w:r>
      <w:r>
        <w:rPr>
          <w:rFonts w:eastAsia="Arial" w:cs="Arial"/>
          <w:color w:val="000000" w:themeColor="text1"/>
          <w:kern w:val="24"/>
          <w:sz w:val="24"/>
          <w:szCs w:val="24"/>
        </w:rPr>
        <w:t xml:space="preserve"> </w:t>
      </w:r>
      <w:r w:rsidRPr="00B11309">
        <w:rPr>
          <w:rFonts w:eastAsia="Arial" w:cs="Arial"/>
          <w:color w:val="000000" w:themeColor="text1"/>
          <w:kern w:val="24"/>
          <w:sz w:val="24"/>
          <w:szCs w:val="24"/>
        </w:rPr>
        <w:t xml:space="preserve"> Here’s a list to give you a little inspiration, but choose words that are meaningful to you:</w:t>
      </w:r>
    </w:p>
    <w:p w:rsidR="00B11309" w:rsidRPr="00B11309" w:rsidRDefault="00B11309" w:rsidP="00B11309">
      <w:pPr>
        <w:spacing w:after="0" w:line="240" w:lineRule="auto"/>
        <w:rPr>
          <w:rFonts w:ascii="Times New Roman" w:eastAsia="Times New Roman" w:hAnsi="Times New Roman"/>
          <w:sz w:val="24"/>
          <w:szCs w:val="24"/>
        </w:rPr>
      </w:pPr>
    </w:p>
    <w:p w:rsidR="00B11309" w:rsidRPr="00B11309" w:rsidRDefault="00B11309" w:rsidP="00B11309">
      <w:pPr>
        <w:spacing w:after="0" w:line="240" w:lineRule="auto"/>
        <w:jc w:val="center"/>
        <w:rPr>
          <w:rFonts w:ascii="Times New Roman" w:eastAsia="Times New Roman" w:hAnsi="Times New Roman"/>
          <w:sz w:val="24"/>
          <w:szCs w:val="24"/>
        </w:rPr>
      </w:pPr>
      <w:r w:rsidRPr="00B11309">
        <w:rPr>
          <w:rFonts w:eastAsia="Arial" w:cs="Arial"/>
          <w:b/>
          <w:bCs/>
          <w:color w:val="7778AB"/>
          <w:kern w:val="24"/>
          <w:sz w:val="24"/>
          <w:szCs w:val="24"/>
        </w:rPr>
        <w:t>Energized     Connected     Joyful     Present     Calm     Thankful</w:t>
      </w:r>
    </w:p>
    <w:p w:rsidR="00B11309" w:rsidRPr="00B11309" w:rsidRDefault="00B11309" w:rsidP="00B11309">
      <w:pPr>
        <w:spacing w:after="0" w:line="240" w:lineRule="auto"/>
        <w:rPr>
          <w:rFonts w:ascii="Times New Roman" w:eastAsia="Times New Roman" w:hAnsi="Times New Roman"/>
          <w:sz w:val="24"/>
          <w:szCs w:val="24"/>
        </w:rPr>
      </w:pPr>
      <w:r w:rsidRPr="00B11309">
        <w:rPr>
          <w:rFonts w:eastAsia="Arial" w:cs="Arial"/>
          <w:color w:val="000000" w:themeColor="text1"/>
          <w:kern w:val="24"/>
          <w:sz w:val="24"/>
          <w:szCs w:val="24"/>
        </w:rPr>
        <w:t xml:space="preserve">Now go back through your list and pick the two or three that are most important to you.  When you decide to do (or not do) something, think about </w:t>
      </w:r>
      <w:proofErr w:type="gramStart"/>
      <w:r w:rsidRPr="00B11309">
        <w:rPr>
          <w:rFonts w:eastAsia="Arial" w:cs="Arial"/>
          <w:color w:val="000000" w:themeColor="text1"/>
          <w:kern w:val="24"/>
          <w:sz w:val="24"/>
          <w:szCs w:val="24"/>
        </w:rPr>
        <w:t>whether or not</w:t>
      </w:r>
      <w:proofErr w:type="gramEnd"/>
      <w:r w:rsidRPr="00B11309">
        <w:rPr>
          <w:rFonts w:eastAsia="Arial" w:cs="Arial"/>
          <w:color w:val="000000" w:themeColor="text1"/>
          <w:kern w:val="24"/>
          <w:sz w:val="24"/>
          <w:szCs w:val="24"/>
        </w:rPr>
        <w:t xml:space="preserve"> that action supports how you want to feel. </w:t>
      </w:r>
      <w:r>
        <w:rPr>
          <w:rFonts w:eastAsia="Arial" w:cs="Arial"/>
          <w:color w:val="000000" w:themeColor="text1"/>
          <w:kern w:val="24"/>
          <w:sz w:val="24"/>
          <w:szCs w:val="24"/>
        </w:rPr>
        <w:t xml:space="preserve"> </w:t>
      </w:r>
      <w:r w:rsidRPr="00B11309">
        <w:rPr>
          <w:rFonts w:eastAsia="Arial" w:cs="Arial"/>
          <w:color w:val="000000" w:themeColor="text1"/>
          <w:kern w:val="24"/>
          <w:sz w:val="24"/>
          <w:szCs w:val="24"/>
        </w:rPr>
        <w:t xml:space="preserve">When you are faced with a stressful situation, remember </w:t>
      </w:r>
      <w:proofErr w:type="gramStart"/>
      <w:r w:rsidRPr="00B11309">
        <w:rPr>
          <w:rFonts w:eastAsia="Arial" w:cs="Arial"/>
          <w:color w:val="000000" w:themeColor="text1"/>
          <w:kern w:val="24"/>
          <w:sz w:val="24"/>
          <w:szCs w:val="24"/>
        </w:rPr>
        <w:t>you</w:t>
      </w:r>
      <w:proofErr w:type="gramEnd"/>
      <w:r w:rsidRPr="00B11309">
        <w:rPr>
          <w:rFonts w:eastAsia="Arial" w:cs="Arial"/>
          <w:color w:val="000000" w:themeColor="text1"/>
          <w:kern w:val="24"/>
          <w:sz w:val="24"/>
          <w:szCs w:val="24"/>
        </w:rPr>
        <w:t xml:space="preserve"> words and invite God to guide you and be present with you as you seek what feeds your well-being.</w:t>
      </w:r>
    </w:p>
    <w:p w:rsidR="00B11309" w:rsidRPr="00B11309" w:rsidRDefault="00B11309" w:rsidP="00B11309">
      <w:pPr>
        <w:spacing w:after="0" w:line="240" w:lineRule="auto"/>
        <w:rPr>
          <w:rFonts w:eastAsia="Arial" w:cs="Arial"/>
          <w:color w:val="000000" w:themeColor="text1"/>
          <w:kern w:val="24"/>
          <w:sz w:val="24"/>
          <w:szCs w:val="24"/>
        </w:rPr>
      </w:pPr>
    </w:p>
    <w:p w:rsidR="00B11309" w:rsidRPr="00B11309" w:rsidRDefault="00B11309" w:rsidP="00B11309">
      <w:pPr>
        <w:spacing w:after="0" w:line="240" w:lineRule="auto"/>
        <w:rPr>
          <w:rFonts w:ascii="Times New Roman" w:eastAsia="Times New Roman" w:hAnsi="Times New Roman"/>
          <w:sz w:val="24"/>
          <w:szCs w:val="24"/>
        </w:rPr>
      </w:pPr>
      <w:r w:rsidRPr="00B11309">
        <w:rPr>
          <w:rFonts w:eastAsia="Arial" w:cs="Arial"/>
          <w:color w:val="000000" w:themeColor="text1"/>
          <w:kern w:val="24"/>
          <w:sz w:val="24"/>
          <w:szCs w:val="24"/>
        </w:rPr>
        <w:t>Chances are, you already know what these actions are from experience, but they could be things like making sure you have time alone to relax, getting enough sleep at night or getting some type of physical activity every day. Instead of things that we feel like we should do, they now become actions that support our health and happiness.</w:t>
      </w:r>
    </w:p>
    <w:p w:rsidR="00B11309" w:rsidRPr="00B11309" w:rsidRDefault="00B11309" w:rsidP="00B11309">
      <w:pPr>
        <w:spacing w:before="120" w:after="0" w:line="240" w:lineRule="auto"/>
        <w:rPr>
          <w:rFonts w:ascii="Times New Roman" w:eastAsia="Times New Roman" w:hAnsi="Times New Roman"/>
        </w:rPr>
      </w:pPr>
      <w:r w:rsidRPr="00B11309">
        <w:rPr>
          <w:rFonts w:eastAsia="Arial" w:cs="Arial"/>
          <w:b/>
          <w:bCs/>
          <w:i/>
          <w:iCs/>
          <w:color w:val="000000" w:themeColor="text1"/>
          <w:kern w:val="24"/>
        </w:rPr>
        <w:t>Prayer:  </w:t>
      </w:r>
      <w:r w:rsidRPr="00B11309">
        <w:rPr>
          <w:rFonts w:eastAsia="Arial" w:cs="Arial"/>
          <w:i/>
          <w:iCs/>
          <w:color w:val="000000" w:themeColor="text1"/>
          <w:kern w:val="24"/>
        </w:rPr>
        <w:t xml:space="preserve">Loving God, you desire our health and well-being. Help me be grounded in what I value the most so that I can enjoy the true meaning of this holiday season. </w:t>
      </w:r>
    </w:p>
    <w:p w:rsidR="00B33124" w:rsidRPr="008D7135" w:rsidRDefault="00B33124" w:rsidP="00B11309">
      <w:pPr>
        <w:pStyle w:val="NormalWeb"/>
        <w:spacing w:before="0" w:beforeAutospacing="0" w:after="0" w:afterAutospacing="0"/>
        <w:jc w:val="center"/>
        <w:rPr>
          <w:i/>
          <w:sz w:val="22"/>
          <w:szCs w:val="22"/>
        </w:rPr>
      </w:pPr>
      <w:r w:rsidRPr="008D7135">
        <w:rPr>
          <w:rFonts w:ascii="Arial" w:eastAsia="Arial" w:hAnsi="Arial" w:cs="Arial"/>
          <w:color w:val="000000"/>
          <w:kern w:val="24"/>
        </w:rPr>
        <w:br/>
      </w:r>
    </w:p>
    <w:p w:rsidR="00B33124" w:rsidRPr="008D7135" w:rsidRDefault="00B33124" w:rsidP="00B33124">
      <w:pPr>
        <w:pStyle w:val="NormalWeb"/>
        <w:spacing w:before="0" w:beforeAutospacing="0" w:after="0" w:afterAutospacing="0"/>
        <w:rPr>
          <w:rFonts w:ascii="Arial" w:eastAsia="Arial" w:hAnsi="Arial" w:cs="Arial"/>
          <w:color w:val="000000"/>
          <w:kern w:val="24"/>
          <w:sz w:val="16"/>
          <w:szCs w:val="16"/>
        </w:rPr>
      </w:pPr>
    </w:p>
    <w:p w:rsidR="00B33124" w:rsidRDefault="00B33124" w:rsidP="00B33124">
      <w:pPr>
        <w:pStyle w:val="NormalWeb"/>
        <w:spacing w:before="0" w:beforeAutospacing="0" w:after="0" w:afterAutospacing="0"/>
      </w:pPr>
      <w:r w:rsidRPr="008D7135">
        <w:rPr>
          <w:rFonts w:ascii="Arial" w:eastAsia="Arial" w:hAnsi="Arial" w:cs="Arial"/>
          <w:color w:val="000000"/>
          <w:kern w:val="24"/>
          <w:sz w:val="16"/>
          <w:szCs w:val="16"/>
        </w:rPr>
        <w:t>1</w:t>
      </w:r>
      <w:r w:rsidR="00B11309">
        <w:rPr>
          <w:rFonts w:ascii="Arial" w:eastAsia="Arial" w:hAnsi="Arial" w:cs="Arial"/>
          <w:color w:val="000000"/>
          <w:kern w:val="24"/>
          <w:sz w:val="16"/>
          <w:szCs w:val="16"/>
        </w:rPr>
        <w:t>2</w:t>
      </w:r>
      <w:r w:rsidRPr="008D7135">
        <w:rPr>
          <w:rFonts w:ascii="Arial" w:eastAsia="Arial" w:hAnsi="Arial" w:cs="Arial"/>
          <w:color w:val="000000"/>
          <w:kern w:val="24"/>
          <w:sz w:val="16"/>
          <w:szCs w:val="16"/>
        </w:rPr>
        <w:t>/2018</w:t>
      </w:r>
    </w:p>
    <w:p w:rsidR="008D7135" w:rsidRDefault="008D7135">
      <w:r>
        <w:br w:type="page"/>
      </w:r>
    </w:p>
    <w:p w:rsidR="002B713E" w:rsidRDefault="007B4EF0" w:rsidP="008D7135">
      <w:pPr>
        <w:jc w:val="center"/>
      </w:pPr>
      <w:r w:rsidRPr="00BA0324">
        <w:rPr>
          <w:noProof/>
        </w:rPr>
        <w:lastRenderedPageBreak/>
        <w:drawing>
          <wp:inline distT="0" distB="0" distL="0" distR="0">
            <wp:extent cx="5000625" cy="638175"/>
            <wp:effectExtent l="0" t="0" r="0" b="0"/>
            <wp:docPr id="3" name="Picture 2" descr="C:\Users\wegehaupt_olga\AppData\Local\Microsoft\Windows\Temporary Internet Files\Content.Outlook\HZ42O8XJ\Advocate Aurora gre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gehaupt_olga\AppData\Local\Microsoft\Windows\Temporary Internet Files\Content.Outlook\HZ42O8XJ\Advocate Aurora grey (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0625" cy="638175"/>
                    </a:xfrm>
                    <a:prstGeom prst="rect">
                      <a:avLst/>
                    </a:prstGeom>
                    <a:noFill/>
                    <a:ln>
                      <a:noFill/>
                    </a:ln>
                  </pic:spPr>
                </pic:pic>
              </a:graphicData>
            </a:graphic>
          </wp:inline>
        </w:drawing>
      </w:r>
    </w:p>
    <w:p w:rsidR="008D7135" w:rsidRDefault="008D7135"/>
    <w:p w:rsidR="00B11309" w:rsidRPr="00B11309" w:rsidRDefault="00B11309" w:rsidP="00B11309">
      <w:pPr>
        <w:spacing w:before="200" w:after="0" w:line="216" w:lineRule="auto"/>
        <w:jc w:val="center"/>
        <w:rPr>
          <w:rFonts w:ascii="Times New Roman" w:eastAsia="Times New Roman" w:hAnsi="Times New Roman"/>
          <w:sz w:val="24"/>
          <w:szCs w:val="24"/>
        </w:rPr>
      </w:pPr>
      <w:r w:rsidRPr="00B11309">
        <w:rPr>
          <w:rFonts w:ascii="Arial" w:eastAsia="Arial" w:hAnsi="Arial" w:cs="Arial"/>
          <w:b/>
          <w:bCs/>
          <w:kern w:val="24"/>
          <w:sz w:val="40"/>
          <w:szCs w:val="40"/>
        </w:rPr>
        <w:t>Managing Family Stress During the Holidays</w:t>
      </w:r>
    </w:p>
    <w:p w:rsidR="008D7135" w:rsidRDefault="008D7135"/>
    <w:p w:rsidR="00B11309" w:rsidRPr="00B11309" w:rsidRDefault="00B11309" w:rsidP="00B11309">
      <w:pPr>
        <w:pStyle w:val="NormalWeb"/>
        <w:spacing w:before="0" w:beforeAutospacing="0" w:after="120" w:afterAutospacing="0"/>
        <w:textAlignment w:val="baseline"/>
      </w:pPr>
      <w:r>
        <w:rPr>
          <w:rFonts w:ascii="Calibri" w:eastAsiaTheme="minorEastAsia" w:hAnsi="Calibri" w:cs="Calibri"/>
          <w:color w:val="000000" w:themeColor="text1"/>
          <w:kern w:val="24"/>
        </w:rPr>
        <w:t xml:space="preserve">It’s the season of </w:t>
      </w:r>
      <w:r w:rsidRPr="00B11309">
        <w:rPr>
          <w:rFonts w:ascii="Calibri" w:eastAsiaTheme="minorEastAsia" w:hAnsi="Calibri" w:cs="Calibri"/>
          <w:color w:val="000000" w:themeColor="text1"/>
          <w:kern w:val="24"/>
        </w:rPr>
        <w:t>joy</w:t>
      </w:r>
      <w:r>
        <w:rPr>
          <w:rFonts w:ascii="Calibri" w:eastAsiaTheme="minorEastAsia" w:hAnsi="Calibri" w:cs="Calibri"/>
          <w:color w:val="000000" w:themeColor="text1"/>
          <w:kern w:val="24"/>
        </w:rPr>
        <w:t xml:space="preserve"> </w:t>
      </w:r>
      <w:r w:rsidRPr="00B11309">
        <w:rPr>
          <w:rFonts w:ascii="Calibri" w:eastAsiaTheme="minorEastAsia" w:hAnsi="Calibri" w:cs="Calibri"/>
          <w:color w:val="000000" w:themeColor="text1"/>
          <w:kern w:val="24"/>
        </w:rPr>
        <w:t>and reconnecting with family and friends, but the holidays also can be a</w:t>
      </w:r>
      <w:r>
        <w:rPr>
          <w:rFonts w:ascii="Calibri" w:eastAsiaTheme="minorEastAsia" w:hAnsi="Calibri" w:cs="Calibri"/>
          <w:color w:val="000000" w:themeColor="text1"/>
          <w:kern w:val="24"/>
        </w:rPr>
        <w:t xml:space="preserve"> </w:t>
      </w:r>
      <w:r w:rsidRPr="00B11309">
        <w:rPr>
          <w:rFonts w:ascii="Calibri" w:eastAsiaTheme="minorEastAsia" w:hAnsi="Calibri" w:cs="Calibri"/>
          <w:color w:val="000000" w:themeColor="text1"/>
          <w:kern w:val="24"/>
        </w:rPr>
        <w:t xml:space="preserve">lonely time for many and family time can be filled with family drama.  Dr. Chandra </w:t>
      </w:r>
      <w:proofErr w:type="spellStart"/>
      <w:r w:rsidRPr="00B11309">
        <w:rPr>
          <w:rFonts w:ascii="Calibri" w:eastAsiaTheme="minorEastAsia" w:hAnsi="Calibri" w:cs="Calibri"/>
          <w:color w:val="000000" w:themeColor="text1"/>
          <w:kern w:val="24"/>
        </w:rPr>
        <w:t>Vedak</w:t>
      </w:r>
      <w:proofErr w:type="spellEnd"/>
      <w:r w:rsidRPr="00B11309">
        <w:rPr>
          <w:rFonts w:ascii="Calibri" w:eastAsiaTheme="minorEastAsia" w:hAnsi="Calibri" w:cs="Calibri"/>
          <w:color w:val="000000" w:themeColor="text1"/>
          <w:kern w:val="24"/>
        </w:rPr>
        <w:t>,</w:t>
      </w:r>
      <w:r>
        <w:rPr>
          <w:rFonts w:ascii="Calibri" w:eastAsiaTheme="minorEastAsia" w:hAnsi="Calibri" w:cs="Calibri"/>
          <w:color w:val="000000" w:themeColor="text1"/>
          <w:kern w:val="24"/>
        </w:rPr>
        <w:t xml:space="preserve"> </w:t>
      </w:r>
      <w:r w:rsidRPr="00B11309">
        <w:rPr>
          <w:rFonts w:ascii="Calibri" w:eastAsiaTheme="minorEastAsia" w:hAnsi="Calibri" w:cs="Calibri"/>
          <w:color w:val="000000" w:themeColor="text1"/>
          <w:kern w:val="24"/>
        </w:rPr>
        <w:t>a psychiatrist at</w:t>
      </w:r>
      <w:r>
        <w:rPr>
          <w:rFonts w:ascii="Calibri" w:eastAsiaTheme="minorEastAsia" w:hAnsi="Calibri" w:cs="Calibri"/>
          <w:color w:val="000000" w:themeColor="text1"/>
          <w:kern w:val="24"/>
        </w:rPr>
        <w:t xml:space="preserve"> </w:t>
      </w:r>
      <w:r w:rsidRPr="00B11309">
        <w:rPr>
          <w:rFonts w:ascii="Calibri" w:eastAsiaTheme="minorEastAsia" w:hAnsi="Calibri" w:cs="Calibri"/>
          <w:color w:val="000000" w:themeColor="text1"/>
          <w:kern w:val="24"/>
        </w:rPr>
        <w:t>Advocate Good Shepherd Hospital</w:t>
      </w:r>
      <w:r>
        <w:rPr>
          <w:rFonts w:ascii="Calibri" w:eastAsiaTheme="minorEastAsia" w:hAnsi="Calibri" w:cs="Calibri"/>
          <w:color w:val="000000" w:themeColor="text1"/>
          <w:kern w:val="24"/>
        </w:rPr>
        <w:t xml:space="preserve"> </w:t>
      </w:r>
      <w:r w:rsidRPr="00B11309">
        <w:rPr>
          <w:rFonts w:ascii="Calibri" w:eastAsiaTheme="minorEastAsia" w:hAnsi="Calibri" w:cs="Calibri"/>
          <w:color w:val="000000" w:themeColor="text1"/>
          <w:kern w:val="24"/>
        </w:rPr>
        <w:t>in</w:t>
      </w:r>
      <w:r>
        <w:rPr>
          <w:rFonts w:ascii="Calibri" w:eastAsiaTheme="minorEastAsia" w:hAnsi="Calibri" w:cs="Calibri"/>
          <w:color w:val="000000" w:themeColor="text1"/>
          <w:kern w:val="24"/>
        </w:rPr>
        <w:t xml:space="preserve"> </w:t>
      </w:r>
      <w:r w:rsidRPr="00B11309">
        <w:rPr>
          <w:rFonts w:ascii="Calibri" w:eastAsiaTheme="minorEastAsia" w:hAnsi="Calibri" w:cs="Calibri"/>
          <w:color w:val="000000" w:themeColor="text1"/>
          <w:kern w:val="24"/>
        </w:rPr>
        <w:t>Barrington, IL, recommends these tips:</w:t>
      </w:r>
    </w:p>
    <w:p w:rsidR="00B11309" w:rsidRPr="00B11309" w:rsidRDefault="00B11309" w:rsidP="004260F1">
      <w:pPr>
        <w:pStyle w:val="ListParagraph"/>
        <w:numPr>
          <w:ilvl w:val="0"/>
          <w:numId w:val="1"/>
        </w:numPr>
        <w:textAlignment w:val="baseline"/>
      </w:pPr>
      <w:r w:rsidRPr="00B11309">
        <w:rPr>
          <w:rFonts w:ascii="Calibri" w:eastAsiaTheme="minorEastAsia" w:hAnsi="Calibri" w:cs="Calibri"/>
          <w:b/>
          <w:bCs/>
          <w:color w:val="7778AB"/>
          <w:kern w:val="24"/>
        </w:rPr>
        <w:t>Make</w:t>
      </w:r>
      <w:r>
        <w:rPr>
          <w:rFonts w:ascii="Calibri" w:eastAsiaTheme="minorEastAsia" w:hAnsi="Calibri" w:cs="Calibri"/>
          <w:b/>
          <w:bCs/>
          <w:color w:val="7778AB"/>
          <w:kern w:val="24"/>
        </w:rPr>
        <w:t xml:space="preserve"> </w:t>
      </w:r>
      <w:r w:rsidRPr="00B11309">
        <w:rPr>
          <w:rFonts w:ascii="Calibri" w:eastAsiaTheme="minorEastAsia" w:hAnsi="Calibri" w:cs="Calibri"/>
          <w:b/>
          <w:bCs/>
          <w:color w:val="7778AB"/>
          <w:kern w:val="24"/>
        </w:rPr>
        <w:t>gratitude</w:t>
      </w:r>
      <w:r>
        <w:rPr>
          <w:rFonts w:ascii="Calibri" w:eastAsiaTheme="minorEastAsia" w:hAnsi="Calibri" w:cs="Calibri"/>
          <w:b/>
          <w:bCs/>
          <w:color w:val="7778AB"/>
          <w:kern w:val="24"/>
        </w:rPr>
        <w:t xml:space="preserve"> </w:t>
      </w:r>
      <w:r w:rsidRPr="00B11309">
        <w:rPr>
          <w:rFonts w:ascii="Calibri" w:eastAsiaTheme="minorEastAsia" w:hAnsi="Calibri" w:cs="Calibri"/>
          <w:b/>
          <w:bCs/>
          <w:color w:val="7778AB"/>
          <w:kern w:val="24"/>
        </w:rPr>
        <w:t xml:space="preserve">the focus of the day. </w:t>
      </w:r>
      <w:r w:rsidR="004260F1">
        <w:rPr>
          <w:rFonts w:ascii="Calibri" w:eastAsiaTheme="minorEastAsia" w:hAnsi="Calibri" w:cs="Calibri"/>
          <w:b/>
          <w:bCs/>
          <w:color w:val="7778AB"/>
          <w:kern w:val="24"/>
        </w:rPr>
        <w:t xml:space="preserve"> </w:t>
      </w:r>
      <w:r w:rsidRPr="00B11309">
        <w:rPr>
          <w:rFonts w:ascii="Calibri" w:eastAsiaTheme="minorEastAsia" w:hAnsi="Calibri" w:cs="Calibri"/>
          <w:color w:val="000000" w:themeColor="text1"/>
          <w:kern w:val="24"/>
        </w:rPr>
        <w:t>It’s difficult to be resentful when gratitude is the focus.</w:t>
      </w:r>
      <w:r>
        <w:rPr>
          <w:rFonts w:ascii="Calibri" w:eastAsiaTheme="minorEastAsia" w:hAnsi="Calibri" w:cs="Calibri"/>
          <w:color w:val="000000" w:themeColor="text1"/>
          <w:kern w:val="24"/>
        </w:rPr>
        <w:t xml:space="preserve"> </w:t>
      </w:r>
      <w:r w:rsidRPr="00B11309">
        <w:rPr>
          <w:rFonts w:ascii="Calibri" w:eastAsiaTheme="minorEastAsia" w:hAnsi="Calibri" w:cs="Calibri"/>
          <w:color w:val="000000" w:themeColor="text1"/>
          <w:kern w:val="24"/>
        </w:rPr>
        <w:t xml:space="preserve"> Count your blessings and express your gratitude for yourself and others.</w:t>
      </w:r>
    </w:p>
    <w:p w:rsidR="00B11309" w:rsidRPr="00B11309" w:rsidRDefault="00B11309" w:rsidP="004260F1">
      <w:pPr>
        <w:pStyle w:val="ListParagraph"/>
        <w:numPr>
          <w:ilvl w:val="0"/>
          <w:numId w:val="1"/>
        </w:numPr>
        <w:textAlignment w:val="baseline"/>
      </w:pPr>
      <w:r w:rsidRPr="00B11309">
        <w:rPr>
          <w:rFonts w:ascii="Calibri" w:eastAsiaTheme="minorEastAsia" w:hAnsi="Calibri" w:cs="Calibri"/>
          <w:b/>
          <w:bCs/>
          <w:color w:val="7778AB"/>
          <w:kern w:val="24"/>
        </w:rPr>
        <w:t>Be realistic.</w:t>
      </w:r>
      <w:r>
        <w:rPr>
          <w:rFonts w:ascii="Calibri" w:eastAsiaTheme="minorEastAsia" w:hAnsi="Calibri" w:cs="Calibri"/>
          <w:b/>
          <w:bCs/>
          <w:color w:val="7778AB"/>
          <w:kern w:val="24"/>
        </w:rPr>
        <w:t xml:space="preserve"> </w:t>
      </w:r>
      <w:r w:rsidR="004260F1">
        <w:rPr>
          <w:rFonts w:ascii="Calibri" w:eastAsiaTheme="minorEastAsia" w:hAnsi="Calibri" w:cs="Calibri"/>
          <w:b/>
          <w:bCs/>
          <w:color w:val="7778AB"/>
          <w:kern w:val="24"/>
        </w:rPr>
        <w:t xml:space="preserve"> </w:t>
      </w:r>
      <w:r w:rsidRPr="00B11309">
        <w:rPr>
          <w:rFonts w:ascii="Calibri" w:eastAsiaTheme="minorEastAsia" w:hAnsi="Calibri" w:cs="Calibri"/>
          <w:color w:val="000000" w:themeColor="text1"/>
          <w:kern w:val="24"/>
        </w:rPr>
        <w:t>Try not to put pressure on yourself to be perfect.</w:t>
      </w:r>
      <w:r>
        <w:rPr>
          <w:rFonts w:ascii="Calibri" w:eastAsiaTheme="minorEastAsia" w:hAnsi="Calibri" w:cs="Calibri"/>
          <w:color w:val="000000" w:themeColor="text1"/>
          <w:kern w:val="24"/>
        </w:rPr>
        <w:t xml:space="preserve"> </w:t>
      </w:r>
      <w:r w:rsidRPr="00B11309">
        <w:rPr>
          <w:rFonts w:ascii="Calibri" w:eastAsiaTheme="minorEastAsia" w:hAnsi="Calibri" w:cs="Calibri"/>
          <w:color w:val="000000" w:themeColor="text1"/>
          <w:kern w:val="24"/>
        </w:rPr>
        <w:t xml:space="preserve"> Focus instead on the traditions that make holidays special for you.</w:t>
      </w:r>
    </w:p>
    <w:p w:rsidR="00B11309" w:rsidRPr="00B11309" w:rsidRDefault="00B11309" w:rsidP="004260F1">
      <w:pPr>
        <w:pStyle w:val="ListParagraph"/>
        <w:numPr>
          <w:ilvl w:val="0"/>
          <w:numId w:val="1"/>
        </w:numPr>
        <w:textAlignment w:val="baseline"/>
      </w:pPr>
      <w:r w:rsidRPr="00B11309">
        <w:rPr>
          <w:rFonts w:ascii="Calibri" w:eastAsiaTheme="minorEastAsia" w:hAnsi="Calibri" w:cs="Calibri"/>
          <w:b/>
          <w:bCs/>
          <w:color w:val="7778AB"/>
          <w:kern w:val="24"/>
        </w:rPr>
        <w:t>Hone your people watching skills.</w:t>
      </w:r>
      <w:r>
        <w:rPr>
          <w:rFonts w:ascii="Calibri" w:eastAsiaTheme="minorEastAsia" w:hAnsi="Calibri" w:cs="Calibri"/>
          <w:b/>
          <w:bCs/>
          <w:color w:val="7778AB"/>
          <w:kern w:val="24"/>
        </w:rPr>
        <w:t xml:space="preserve"> </w:t>
      </w:r>
      <w:r w:rsidR="004260F1">
        <w:rPr>
          <w:rFonts w:ascii="Calibri" w:eastAsiaTheme="minorEastAsia" w:hAnsi="Calibri" w:cs="Calibri"/>
          <w:b/>
          <w:bCs/>
          <w:color w:val="7778AB"/>
          <w:kern w:val="24"/>
        </w:rPr>
        <w:t xml:space="preserve"> </w:t>
      </w:r>
      <w:r w:rsidRPr="00B11309">
        <w:rPr>
          <w:rFonts w:ascii="Calibri" w:eastAsiaTheme="minorEastAsia" w:hAnsi="Calibri" w:cs="Calibri"/>
          <w:color w:val="000000" w:themeColor="text1"/>
          <w:kern w:val="24"/>
        </w:rPr>
        <w:t>When family members engage in unhealthy interactions, learn to disengage and become an “observer” rather than a participant. Don’t add fuel to the fire.</w:t>
      </w:r>
    </w:p>
    <w:p w:rsidR="00B11309" w:rsidRPr="00B11309" w:rsidRDefault="00B11309" w:rsidP="004260F1">
      <w:pPr>
        <w:pStyle w:val="ListParagraph"/>
        <w:numPr>
          <w:ilvl w:val="0"/>
          <w:numId w:val="1"/>
        </w:numPr>
        <w:textAlignment w:val="baseline"/>
      </w:pPr>
      <w:r w:rsidRPr="00B11309">
        <w:rPr>
          <w:rFonts w:ascii="Calibri" w:eastAsiaTheme="minorEastAsia" w:hAnsi="Calibri" w:cs="Calibri"/>
          <w:b/>
          <w:bCs/>
          <w:color w:val="7778AB"/>
          <w:kern w:val="24"/>
        </w:rPr>
        <w:t>Give something personal.</w:t>
      </w:r>
      <w:r>
        <w:rPr>
          <w:rFonts w:ascii="Calibri" w:eastAsiaTheme="minorEastAsia" w:hAnsi="Calibri" w:cs="Calibri"/>
          <w:b/>
          <w:bCs/>
          <w:color w:val="7778AB"/>
          <w:kern w:val="24"/>
        </w:rPr>
        <w:t xml:space="preserve"> </w:t>
      </w:r>
      <w:r w:rsidR="004260F1">
        <w:rPr>
          <w:rFonts w:ascii="Calibri" w:eastAsiaTheme="minorEastAsia" w:hAnsi="Calibri" w:cs="Calibri"/>
          <w:b/>
          <w:bCs/>
          <w:color w:val="7778AB"/>
          <w:kern w:val="24"/>
        </w:rPr>
        <w:t xml:space="preserve"> </w:t>
      </w:r>
      <w:r w:rsidRPr="00B11309">
        <w:rPr>
          <w:rFonts w:ascii="Calibri" w:eastAsiaTheme="minorEastAsia" w:hAnsi="Calibri" w:cs="Calibri"/>
          <w:color w:val="000000" w:themeColor="text1"/>
          <w:kern w:val="24"/>
        </w:rPr>
        <w:t>Money can be a major stressor.</w:t>
      </w:r>
      <w:r>
        <w:rPr>
          <w:rFonts w:ascii="Calibri" w:eastAsiaTheme="minorEastAsia" w:hAnsi="Calibri" w:cs="Calibri"/>
          <w:color w:val="000000" w:themeColor="text1"/>
          <w:kern w:val="24"/>
        </w:rPr>
        <w:t xml:space="preserve"> </w:t>
      </w:r>
      <w:r w:rsidRPr="00B11309">
        <w:rPr>
          <w:rFonts w:ascii="Calibri" w:eastAsiaTheme="minorEastAsia" w:hAnsi="Calibri" w:cs="Calibri"/>
          <w:color w:val="000000" w:themeColor="text1"/>
          <w:kern w:val="24"/>
        </w:rPr>
        <w:t xml:space="preserve"> You can show love and caring with any gift that is meaningful and personal, but still inexpensive.</w:t>
      </w:r>
      <w:r>
        <w:rPr>
          <w:rFonts w:ascii="Calibri" w:eastAsiaTheme="minorEastAsia" w:hAnsi="Calibri" w:cs="Calibri"/>
          <w:color w:val="000000" w:themeColor="text1"/>
          <w:kern w:val="24"/>
        </w:rPr>
        <w:t xml:space="preserve"> </w:t>
      </w:r>
      <w:r w:rsidRPr="00B11309">
        <w:rPr>
          <w:rFonts w:ascii="Calibri" w:eastAsiaTheme="minorEastAsia" w:hAnsi="Calibri" w:cs="Calibri"/>
          <w:color w:val="000000" w:themeColor="text1"/>
          <w:kern w:val="24"/>
        </w:rPr>
        <w:t xml:space="preserve"> Use words instead of a gift to let people know how important they are to you. </w:t>
      </w:r>
      <w:r>
        <w:rPr>
          <w:rFonts w:ascii="Calibri" w:eastAsiaTheme="minorEastAsia" w:hAnsi="Calibri" w:cs="Calibri"/>
          <w:color w:val="000000" w:themeColor="text1"/>
          <w:kern w:val="24"/>
        </w:rPr>
        <w:t xml:space="preserve"> </w:t>
      </w:r>
      <w:r w:rsidRPr="00B11309">
        <w:rPr>
          <w:rFonts w:ascii="Calibri" w:eastAsiaTheme="minorEastAsia" w:hAnsi="Calibri" w:cs="Calibri"/>
          <w:color w:val="000000" w:themeColor="text1"/>
          <w:kern w:val="24"/>
        </w:rPr>
        <w:t>Make a phone call or write a note and share your feelings.</w:t>
      </w:r>
    </w:p>
    <w:p w:rsidR="00B11309" w:rsidRPr="00B11309" w:rsidRDefault="00B11309" w:rsidP="004260F1">
      <w:pPr>
        <w:pStyle w:val="ListParagraph"/>
        <w:numPr>
          <w:ilvl w:val="0"/>
          <w:numId w:val="1"/>
        </w:numPr>
        <w:textAlignment w:val="baseline"/>
      </w:pPr>
      <w:r w:rsidRPr="00B11309">
        <w:rPr>
          <w:rFonts w:ascii="Calibri" w:eastAsiaTheme="minorEastAsia" w:hAnsi="Calibri" w:cs="Calibri"/>
          <w:b/>
          <w:bCs/>
          <w:color w:val="7778AB"/>
          <w:kern w:val="24"/>
        </w:rPr>
        <w:t>Don’t sweat the small stuff.</w:t>
      </w:r>
      <w:r>
        <w:rPr>
          <w:rFonts w:ascii="Calibri" w:eastAsiaTheme="minorEastAsia" w:hAnsi="Calibri" w:cs="Calibri"/>
          <w:color w:val="7778AB"/>
          <w:kern w:val="24"/>
        </w:rPr>
        <w:t xml:space="preserve"> </w:t>
      </w:r>
      <w:r w:rsidR="004260F1">
        <w:rPr>
          <w:rFonts w:ascii="Calibri" w:eastAsiaTheme="minorEastAsia" w:hAnsi="Calibri" w:cs="Calibri"/>
          <w:color w:val="7778AB"/>
          <w:kern w:val="24"/>
        </w:rPr>
        <w:t xml:space="preserve"> </w:t>
      </w:r>
      <w:r w:rsidRPr="00B11309">
        <w:rPr>
          <w:rFonts w:ascii="Calibri" w:eastAsiaTheme="minorEastAsia" w:hAnsi="Calibri" w:cs="Calibri"/>
          <w:color w:val="000000" w:themeColor="text1"/>
          <w:kern w:val="24"/>
        </w:rPr>
        <w:t>Ask yourself: Will you remember this one year from now?</w:t>
      </w:r>
      <w:r>
        <w:rPr>
          <w:rFonts w:ascii="Calibri" w:eastAsiaTheme="minorEastAsia" w:hAnsi="Calibri" w:cs="Calibri"/>
          <w:color w:val="000000" w:themeColor="text1"/>
          <w:kern w:val="24"/>
        </w:rPr>
        <w:t xml:space="preserve"> </w:t>
      </w:r>
      <w:r w:rsidRPr="00B11309">
        <w:rPr>
          <w:rFonts w:ascii="Calibri" w:eastAsiaTheme="minorEastAsia" w:hAnsi="Calibri" w:cs="Calibri"/>
          <w:color w:val="000000" w:themeColor="text1"/>
          <w:kern w:val="24"/>
        </w:rPr>
        <w:t xml:space="preserve"> If not, let it go.</w:t>
      </w:r>
    </w:p>
    <w:p w:rsidR="00B11309" w:rsidRPr="00B11309" w:rsidRDefault="00B11309" w:rsidP="004260F1">
      <w:pPr>
        <w:pStyle w:val="ListParagraph"/>
        <w:numPr>
          <w:ilvl w:val="0"/>
          <w:numId w:val="1"/>
        </w:numPr>
        <w:textAlignment w:val="baseline"/>
      </w:pPr>
      <w:r w:rsidRPr="00B11309">
        <w:rPr>
          <w:rFonts w:ascii="Calibri" w:eastAsiaTheme="minorEastAsia" w:hAnsi="Calibri" w:cs="Calibri"/>
          <w:b/>
          <w:bCs/>
          <w:color w:val="7778AB"/>
          <w:kern w:val="24"/>
        </w:rPr>
        <w:t>Pay attention to your own needs and feelings.</w:t>
      </w:r>
      <w:r>
        <w:rPr>
          <w:rFonts w:ascii="Calibri" w:eastAsiaTheme="minorEastAsia" w:hAnsi="Calibri" w:cs="Calibri"/>
          <w:b/>
          <w:bCs/>
          <w:color w:val="7778AB"/>
          <w:kern w:val="24"/>
        </w:rPr>
        <w:t xml:space="preserve"> </w:t>
      </w:r>
      <w:r w:rsidR="004260F1">
        <w:rPr>
          <w:rFonts w:ascii="Calibri" w:eastAsiaTheme="minorEastAsia" w:hAnsi="Calibri" w:cs="Calibri"/>
          <w:b/>
          <w:bCs/>
          <w:color w:val="7778AB"/>
          <w:kern w:val="24"/>
        </w:rPr>
        <w:t xml:space="preserve"> </w:t>
      </w:r>
      <w:r w:rsidRPr="00B11309">
        <w:rPr>
          <w:rFonts w:ascii="Calibri" w:eastAsiaTheme="minorEastAsia" w:hAnsi="Calibri" w:cs="Calibri"/>
          <w:color w:val="000000" w:themeColor="text1"/>
          <w:kern w:val="24"/>
        </w:rPr>
        <w:t xml:space="preserve">Spend a little time by yourself. </w:t>
      </w:r>
      <w:r>
        <w:rPr>
          <w:rFonts w:ascii="Calibri" w:eastAsiaTheme="minorEastAsia" w:hAnsi="Calibri" w:cs="Calibri"/>
          <w:color w:val="000000" w:themeColor="text1"/>
          <w:kern w:val="24"/>
        </w:rPr>
        <w:t xml:space="preserve"> </w:t>
      </w:r>
      <w:r w:rsidRPr="00B11309">
        <w:rPr>
          <w:rFonts w:ascii="Calibri" w:eastAsiaTheme="minorEastAsia" w:hAnsi="Calibri" w:cs="Calibri"/>
          <w:color w:val="000000" w:themeColor="text1"/>
          <w:kern w:val="24"/>
        </w:rPr>
        <w:t>Go for a walk.</w:t>
      </w:r>
      <w:r>
        <w:rPr>
          <w:rFonts w:ascii="Calibri" w:eastAsiaTheme="minorEastAsia" w:hAnsi="Calibri" w:cs="Calibri"/>
          <w:color w:val="000000" w:themeColor="text1"/>
          <w:kern w:val="24"/>
        </w:rPr>
        <w:t xml:space="preserve">  </w:t>
      </w:r>
      <w:r w:rsidRPr="00B11309">
        <w:rPr>
          <w:rFonts w:ascii="Calibri" w:eastAsiaTheme="minorEastAsia" w:hAnsi="Calibri" w:cs="Calibri"/>
          <w:color w:val="000000" w:themeColor="text1"/>
          <w:kern w:val="24"/>
        </w:rPr>
        <w:t>Meditate, or do some relaxation breathing.</w:t>
      </w:r>
    </w:p>
    <w:p w:rsidR="00B11309" w:rsidRPr="00B11309" w:rsidRDefault="00B11309" w:rsidP="004260F1">
      <w:pPr>
        <w:pStyle w:val="ListParagraph"/>
        <w:numPr>
          <w:ilvl w:val="0"/>
          <w:numId w:val="1"/>
        </w:numPr>
        <w:textAlignment w:val="baseline"/>
      </w:pPr>
      <w:r w:rsidRPr="00B11309">
        <w:rPr>
          <w:rFonts w:ascii="Calibri" w:eastAsiaTheme="minorEastAsia" w:hAnsi="Calibri" w:cs="Calibri"/>
          <w:b/>
          <w:bCs/>
          <w:color w:val="7778AB"/>
          <w:kern w:val="24"/>
        </w:rPr>
        <w:t>Don’t</w:t>
      </w:r>
      <w:r>
        <w:rPr>
          <w:rFonts w:ascii="Calibri" w:eastAsiaTheme="minorEastAsia" w:hAnsi="Calibri" w:cs="Calibri"/>
          <w:b/>
          <w:bCs/>
          <w:color w:val="7778AB"/>
          <w:kern w:val="24"/>
        </w:rPr>
        <w:t xml:space="preserve"> </w:t>
      </w:r>
      <w:r w:rsidRPr="00B11309">
        <w:rPr>
          <w:rFonts w:ascii="Calibri" w:eastAsiaTheme="minorEastAsia" w:hAnsi="Calibri" w:cs="Calibri"/>
          <w:b/>
          <w:bCs/>
          <w:color w:val="7778AB"/>
          <w:kern w:val="24"/>
        </w:rPr>
        <w:t>overindulge</w:t>
      </w:r>
      <w:r>
        <w:rPr>
          <w:rFonts w:ascii="Calibri" w:eastAsiaTheme="minorEastAsia" w:hAnsi="Calibri" w:cs="Calibri"/>
          <w:b/>
          <w:bCs/>
          <w:color w:val="7778AB"/>
          <w:kern w:val="24"/>
        </w:rPr>
        <w:t xml:space="preserve"> </w:t>
      </w:r>
      <w:r w:rsidRPr="00B11309">
        <w:rPr>
          <w:rFonts w:ascii="Calibri" w:eastAsiaTheme="minorEastAsia" w:hAnsi="Calibri" w:cs="Calibri"/>
          <w:b/>
          <w:bCs/>
          <w:color w:val="7778AB"/>
          <w:kern w:val="24"/>
        </w:rPr>
        <w:t>in eating or drinking.</w:t>
      </w:r>
      <w:r>
        <w:rPr>
          <w:rFonts w:ascii="Calibri" w:eastAsiaTheme="minorEastAsia" w:hAnsi="Calibri" w:cs="Calibri"/>
          <w:color w:val="7778AB"/>
          <w:kern w:val="24"/>
        </w:rPr>
        <w:t xml:space="preserve"> </w:t>
      </w:r>
      <w:r w:rsidR="004260F1">
        <w:rPr>
          <w:rFonts w:ascii="Calibri" w:eastAsiaTheme="minorEastAsia" w:hAnsi="Calibri" w:cs="Calibri"/>
          <w:color w:val="7778AB"/>
          <w:kern w:val="24"/>
        </w:rPr>
        <w:t xml:space="preserve"> </w:t>
      </w:r>
      <w:r w:rsidRPr="00B11309">
        <w:rPr>
          <w:rFonts w:ascii="Calibri" w:eastAsiaTheme="minorEastAsia" w:hAnsi="Calibri" w:cs="Calibri"/>
          <w:color w:val="000000" w:themeColor="text1"/>
          <w:kern w:val="24"/>
        </w:rPr>
        <w:t>Taking care of yourself will help you deal with difficult situations during the holidays.</w:t>
      </w:r>
    </w:p>
    <w:p w:rsidR="00B11309" w:rsidRPr="00B11309" w:rsidRDefault="00B11309" w:rsidP="004260F1">
      <w:pPr>
        <w:pStyle w:val="ListParagraph"/>
        <w:numPr>
          <w:ilvl w:val="0"/>
          <w:numId w:val="1"/>
        </w:numPr>
        <w:textAlignment w:val="baseline"/>
      </w:pPr>
      <w:r w:rsidRPr="00B11309">
        <w:rPr>
          <w:rFonts w:ascii="Calibri" w:eastAsiaTheme="minorEastAsia" w:hAnsi="Calibri" w:cs="Calibri"/>
          <w:b/>
          <w:bCs/>
          <w:color w:val="7778AB"/>
          <w:kern w:val="24"/>
        </w:rPr>
        <w:t>Get support if you need it.</w:t>
      </w:r>
      <w:r>
        <w:rPr>
          <w:rFonts w:ascii="Calibri" w:eastAsiaTheme="minorEastAsia" w:hAnsi="Calibri" w:cs="Calibri"/>
          <w:b/>
          <w:bCs/>
          <w:color w:val="7778AB"/>
          <w:kern w:val="24"/>
        </w:rPr>
        <w:t xml:space="preserve"> </w:t>
      </w:r>
      <w:r w:rsidR="004260F1">
        <w:rPr>
          <w:rFonts w:ascii="Calibri" w:eastAsiaTheme="minorEastAsia" w:hAnsi="Calibri" w:cs="Calibri"/>
          <w:b/>
          <w:bCs/>
          <w:color w:val="7778AB"/>
          <w:kern w:val="24"/>
        </w:rPr>
        <w:t xml:space="preserve"> </w:t>
      </w:r>
      <w:r w:rsidRPr="00B11309">
        <w:rPr>
          <w:rFonts w:ascii="Calibri" w:eastAsiaTheme="minorEastAsia" w:hAnsi="Calibri" w:cs="Calibri"/>
          <w:color w:val="000000" w:themeColor="text1"/>
          <w:kern w:val="24"/>
        </w:rPr>
        <w:t>The holidays can sometimes trigger</w:t>
      </w:r>
      <w:r>
        <w:rPr>
          <w:rFonts w:ascii="Calibri" w:eastAsiaTheme="minorEastAsia" w:hAnsi="Calibri" w:cs="Calibri"/>
          <w:color w:val="000000" w:themeColor="text1"/>
          <w:kern w:val="24"/>
        </w:rPr>
        <w:t xml:space="preserve"> </w:t>
      </w:r>
      <w:r w:rsidRPr="00B11309">
        <w:rPr>
          <w:rFonts w:ascii="Calibri" w:eastAsiaTheme="minorEastAsia" w:hAnsi="Calibri" w:cs="Calibri"/>
          <w:color w:val="000000" w:themeColor="text1"/>
          <w:kern w:val="24"/>
        </w:rPr>
        <w:t>depression.</w:t>
      </w:r>
      <w:r>
        <w:rPr>
          <w:rFonts w:ascii="Calibri" w:eastAsiaTheme="minorEastAsia" w:hAnsi="Calibri" w:cs="Calibri"/>
          <w:color w:val="000000" w:themeColor="text1"/>
          <w:kern w:val="24"/>
        </w:rPr>
        <w:t xml:space="preserve">  </w:t>
      </w:r>
      <w:r w:rsidRPr="00B11309">
        <w:rPr>
          <w:rFonts w:ascii="Calibri" w:eastAsiaTheme="minorEastAsia" w:hAnsi="Calibri" w:cs="Calibri"/>
          <w:color w:val="000000" w:themeColor="text1"/>
          <w:kern w:val="24"/>
        </w:rPr>
        <w:t xml:space="preserve">It can be especially difficult if you are already dealing with the death of a loved one or the end of a relationship. </w:t>
      </w:r>
      <w:r>
        <w:rPr>
          <w:rFonts w:ascii="Calibri" w:eastAsiaTheme="minorEastAsia" w:hAnsi="Calibri" w:cs="Calibri"/>
          <w:color w:val="000000" w:themeColor="text1"/>
          <w:kern w:val="24"/>
        </w:rPr>
        <w:t xml:space="preserve"> </w:t>
      </w:r>
      <w:r w:rsidRPr="00B11309">
        <w:rPr>
          <w:rFonts w:ascii="Calibri" w:eastAsiaTheme="minorEastAsia" w:hAnsi="Calibri" w:cs="Calibri"/>
          <w:color w:val="000000" w:themeColor="text1"/>
          <w:kern w:val="24"/>
        </w:rPr>
        <w:t>You may think that you’ll get over “the blues” on your own, but talking with your spiritual leader or doctor about options for counseling or support groups can help with feelings of intense sadness or hopelessness.</w:t>
      </w:r>
    </w:p>
    <w:p w:rsidR="00B11309" w:rsidRDefault="00B11309"/>
    <w:p w:rsidR="008D7135" w:rsidRDefault="008D7135" w:rsidP="007B4EF0">
      <w:pPr>
        <w:jc w:val="center"/>
      </w:pPr>
    </w:p>
    <w:p w:rsidR="008D7135" w:rsidRPr="008D7135" w:rsidRDefault="008D7135" w:rsidP="008D7135">
      <w:pPr>
        <w:rPr>
          <w:sz w:val="16"/>
          <w:szCs w:val="16"/>
        </w:rPr>
      </w:pPr>
      <w:r w:rsidRPr="008D7135">
        <w:rPr>
          <w:sz w:val="16"/>
          <w:szCs w:val="16"/>
        </w:rPr>
        <w:t>1</w:t>
      </w:r>
      <w:r w:rsidR="00B11309">
        <w:rPr>
          <w:sz w:val="16"/>
          <w:szCs w:val="16"/>
        </w:rPr>
        <w:t>2</w:t>
      </w:r>
      <w:r w:rsidRPr="008D7135">
        <w:rPr>
          <w:sz w:val="16"/>
          <w:szCs w:val="16"/>
        </w:rPr>
        <w:t>/2018</w:t>
      </w:r>
    </w:p>
    <w:sectPr w:rsidR="008D7135" w:rsidRPr="008D7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75532"/>
    <w:multiLevelType w:val="hybridMultilevel"/>
    <w:tmpl w:val="5A54D99C"/>
    <w:lvl w:ilvl="0" w:tplc="D7DCA064">
      <w:start w:val="1"/>
      <w:numFmt w:val="bullet"/>
      <w:lvlText w:val="•"/>
      <w:lvlJc w:val="left"/>
      <w:pPr>
        <w:tabs>
          <w:tab w:val="num" w:pos="720"/>
        </w:tabs>
        <w:ind w:left="720" w:hanging="360"/>
      </w:pPr>
      <w:rPr>
        <w:rFonts w:ascii="Arial" w:hAnsi="Arial" w:hint="default"/>
      </w:rPr>
    </w:lvl>
    <w:lvl w:ilvl="1" w:tplc="B284ECC8" w:tentative="1">
      <w:start w:val="1"/>
      <w:numFmt w:val="bullet"/>
      <w:lvlText w:val="•"/>
      <w:lvlJc w:val="left"/>
      <w:pPr>
        <w:tabs>
          <w:tab w:val="num" w:pos="1440"/>
        </w:tabs>
        <w:ind w:left="1440" w:hanging="360"/>
      </w:pPr>
      <w:rPr>
        <w:rFonts w:ascii="Arial" w:hAnsi="Arial" w:hint="default"/>
      </w:rPr>
    </w:lvl>
    <w:lvl w:ilvl="2" w:tplc="74DE027E" w:tentative="1">
      <w:start w:val="1"/>
      <w:numFmt w:val="bullet"/>
      <w:lvlText w:val="•"/>
      <w:lvlJc w:val="left"/>
      <w:pPr>
        <w:tabs>
          <w:tab w:val="num" w:pos="2160"/>
        </w:tabs>
        <w:ind w:left="2160" w:hanging="360"/>
      </w:pPr>
      <w:rPr>
        <w:rFonts w:ascii="Arial" w:hAnsi="Arial" w:hint="default"/>
      </w:rPr>
    </w:lvl>
    <w:lvl w:ilvl="3" w:tplc="096E23A0" w:tentative="1">
      <w:start w:val="1"/>
      <w:numFmt w:val="bullet"/>
      <w:lvlText w:val="•"/>
      <w:lvlJc w:val="left"/>
      <w:pPr>
        <w:tabs>
          <w:tab w:val="num" w:pos="2880"/>
        </w:tabs>
        <w:ind w:left="2880" w:hanging="360"/>
      </w:pPr>
      <w:rPr>
        <w:rFonts w:ascii="Arial" w:hAnsi="Arial" w:hint="default"/>
      </w:rPr>
    </w:lvl>
    <w:lvl w:ilvl="4" w:tplc="1B9A24BA" w:tentative="1">
      <w:start w:val="1"/>
      <w:numFmt w:val="bullet"/>
      <w:lvlText w:val="•"/>
      <w:lvlJc w:val="left"/>
      <w:pPr>
        <w:tabs>
          <w:tab w:val="num" w:pos="3600"/>
        </w:tabs>
        <w:ind w:left="3600" w:hanging="360"/>
      </w:pPr>
      <w:rPr>
        <w:rFonts w:ascii="Arial" w:hAnsi="Arial" w:hint="default"/>
      </w:rPr>
    </w:lvl>
    <w:lvl w:ilvl="5" w:tplc="65EA3F24" w:tentative="1">
      <w:start w:val="1"/>
      <w:numFmt w:val="bullet"/>
      <w:lvlText w:val="•"/>
      <w:lvlJc w:val="left"/>
      <w:pPr>
        <w:tabs>
          <w:tab w:val="num" w:pos="4320"/>
        </w:tabs>
        <w:ind w:left="4320" w:hanging="360"/>
      </w:pPr>
      <w:rPr>
        <w:rFonts w:ascii="Arial" w:hAnsi="Arial" w:hint="default"/>
      </w:rPr>
    </w:lvl>
    <w:lvl w:ilvl="6" w:tplc="9C946CC2" w:tentative="1">
      <w:start w:val="1"/>
      <w:numFmt w:val="bullet"/>
      <w:lvlText w:val="•"/>
      <w:lvlJc w:val="left"/>
      <w:pPr>
        <w:tabs>
          <w:tab w:val="num" w:pos="5040"/>
        </w:tabs>
        <w:ind w:left="5040" w:hanging="360"/>
      </w:pPr>
      <w:rPr>
        <w:rFonts w:ascii="Arial" w:hAnsi="Arial" w:hint="default"/>
      </w:rPr>
    </w:lvl>
    <w:lvl w:ilvl="7" w:tplc="CB921404" w:tentative="1">
      <w:start w:val="1"/>
      <w:numFmt w:val="bullet"/>
      <w:lvlText w:val="•"/>
      <w:lvlJc w:val="left"/>
      <w:pPr>
        <w:tabs>
          <w:tab w:val="num" w:pos="5760"/>
        </w:tabs>
        <w:ind w:left="5760" w:hanging="360"/>
      </w:pPr>
      <w:rPr>
        <w:rFonts w:ascii="Arial" w:hAnsi="Arial" w:hint="default"/>
      </w:rPr>
    </w:lvl>
    <w:lvl w:ilvl="8" w:tplc="1B5842D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EF0"/>
    <w:rsid w:val="00057F63"/>
    <w:rsid w:val="002B713E"/>
    <w:rsid w:val="002B73BD"/>
    <w:rsid w:val="004260F1"/>
    <w:rsid w:val="00734EE5"/>
    <w:rsid w:val="007B4EF0"/>
    <w:rsid w:val="00856434"/>
    <w:rsid w:val="008D7135"/>
    <w:rsid w:val="009A4A3F"/>
    <w:rsid w:val="00B11309"/>
    <w:rsid w:val="00B33124"/>
    <w:rsid w:val="00F7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B033A-F70A-4022-806B-AB430969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713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11309"/>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57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F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4">
      <w:bodyDiv w:val="1"/>
      <w:marLeft w:val="0"/>
      <w:marRight w:val="0"/>
      <w:marTop w:val="0"/>
      <w:marBottom w:val="0"/>
      <w:divBdr>
        <w:top w:val="none" w:sz="0" w:space="0" w:color="auto"/>
        <w:left w:val="none" w:sz="0" w:space="0" w:color="auto"/>
        <w:bottom w:val="none" w:sz="0" w:space="0" w:color="auto"/>
        <w:right w:val="none" w:sz="0" w:space="0" w:color="auto"/>
      </w:divBdr>
      <w:divsChild>
        <w:div w:id="565534645">
          <w:marLeft w:val="86"/>
          <w:marRight w:val="0"/>
          <w:marTop w:val="0"/>
          <w:marBottom w:val="0"/>
          <w:divBdr>
            <w:top w:val="none" w:sz="0" w:space="0" w:color="auto"/>
            <w:left w:val="none" w:sz="0" w:space="0" w:color="auto"/>
            <w:bottom w:val="none" w:sz="0" w:space="0" w:color="auto"/>
            <w:right w:val="none" w:sz="0" w:space="0" w:color="auto"/>
          </w:divBdr>
        </w:div>
      </w:divsChild>
    </w:div>
    <w:div w:id="467942434">
      <w:bodyDiv w:val="1"/>
      <w:marLeft w:val="0"/>
      <w:marRight w:val="0"/>
      <w:marTop w:val="0"/>
      <w:marBottom w:val="0"/>
      <w:divBdr>
        <w:top w:val="none" w:sz="0" w:space="0" w:color="auto"/>
        <w:left w:val="none" w:sz="0" w:space="0" w:color="auto"/>
        <w:bottom w:val="none" w:sz="0" w:space="0" w:color="auto"/>
        <w:right w:val="none" w:sz="0" w:space="0" w:color="auto"/>
      </w:divBdr>
    </w:div>
    <w:div w:id="791168961">
      <w:bodyDiv w:val="1"/>
      <w:marLeft w:val="0"/>
      <w:marRight w:val="0"/>
      <w:marTop w:val="0"/>
      <w:marBottom w:val="0"/>
      <w:divBdr>
        <w:top w:val="none" w:sz="0" w:space="0" w:color="auto"/>
        <w:left w:val="none" w:sz="0" w:space="0" w:color="auto"/>
        <w:bottom w:val="none" w:sz="0" w:space="0" w:color="auto"/>
        <w:right w:val="none" w:sz="0" w:space="0" w:color="auto"/>
      </w:divBdr>
    </w:div>
    <w:div w:id="1166744959">
      <w:bodyDiv w:val="1"/>
      <w:marLeft w:val="0"/>
      <w:marRight w:val="0"/>
      <w:marTop w:val="0"/>
      <w:marBottom w:val="0"/>
      <w:divBdr>
        <w:top w:val="none" w:sz="0" w:space="0" w:color="auto"/>
        <w:left w:val="none" w:sz="0" w:space="0" w:color="auto"/>
        <w:bottom w:val="none" w:sz="0" w:space="0" w:color="auto"/>
        <w:right w:val="none" w:sz="0" w:space="0" w:color="auto"/>
      </w:divBdr>
    </w:div>
    <w:div w:id="1708069410">
      <w:bodyDiv w:val="1"/>
      <w:marLeft w:val="0"/>
      <w:marRight w:val="0"/>
      <w:marTop w:val="0"/>
      <w:marBottom w:val="0"/>
      <w:divBdr>
        <w:top w:val="none" w:sz="0" w:space="0" w:color="auto"/>
        <w:left w:val="none" w:sz="0" w:space="0" w:color="auto"/>
        <w:bottom w:val="none" w:sz="0" w:space="0" w:color="auto"/>
        <w:right w:val="none" w:sz="0" w:space="0" w:color="auto"/>
      </w:divBdr>
    </w:div>
    <w:div w:id="2038000600">
      <w:bodyDiv w:val="1"/>
      <w:marLeft w:val="0"/>
      <w:marRight w:val="0"/>
      <w:marTop w:val="0"/>
      <w:marBottom w:val="0"/>
      <w:divBdr>
        <w:top w:val="none" w:sz="0" w:space="0" w:color="auto"/>
        <w:left w:val="none" w:sz="0" w:space="0" w:color="auto"/>
        <w:bottom w:val="none" w:sz="0" w:space="0" w:color="auto"/>
        <w:right w:val="none" w:sz="0" w:space="0" w:color="auto"/>
      </w:divBdr>
    </w:div>
    <w:div w:id="2040662721">
      <w:bodyDiv w:val="1"/>
      <w:marLeft w:val="0"/>
      <w:marRight w:val="0"/>
      <w:marTop w:val="0"/>
      <w:marBottom w:val="0"/>
      <w:divBdr>
        <w:top w:val="none" w:sz="0" w:space="0" w:color="auto"/>
        <w:left w:val="none" w:sz="0" w:space="0" w:color="auto"/>
        <w:bottom w:val="none" w:sz="0" w:space="0" w:color="auto"/>
        <w:right w:val="none" w:sz="0" w:space="0" w:color="auto"/>
      </w:divBdr>
    </w:div>
    <w:div w:id="2053769187">
      <w:bodyDiv w:val="1"/>
      <w:marLeft w:val="0"/>
      <w:marRight w:val="0"/>
      <w:marTop w:val="0"/>
      <w:marBottom w:val="0"/>
      <w:divBdr>
        <w:top w:val="none" w:sz="0" w:space="0" w:color="auto"/>
        <w:left w:val="none" w:sz="0" w:space="0" w:color="auto"/>
        <w:bottom w:val="none" w:sz="0" w:space="0" w:color="auto"/>
        <w:right w:val="none" w:sz="0" w:space="0" w:color="auto"/>
      </w:divBdr>
    </w:div>
    <w:div w:id="21306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PEACHEY</dc:creator>
  <cp:keywords/>
  <dc:description/>
  <cp:lastModifiedBy>Novak, Cynthia</cp:lastModifiedBy>
  <cp:revision>2</cp:revision>
  <dcterms:created xsi:type="dcterms:W3CDTF">2019-11-25T21:36:00Z</dcterms:created>
  <dcterms:modified xsi:type="dcterms:W3CDTF">2019-11-25T21:36:00Z</dcterms:modified>
</cp:coreProperties>
</file>